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9" w:rsidRDefault="00AC43E9" w:rsidP="00AC43E9">
      <w:pPr>
        <w:pStyle w:val="a5"/>
        <w:rPr>
          <w:rFonts w:ascii="Arial" w:hAnsi="Arial"/>
          <w:b/>
        </w:rPr>
      </w:pPr>
      <w:r>
        <w:rPr>
          <w:rFonts w:ascii="Arial" w:hAnsi="Arial"/>
          <w:b/>
        </w:rPr>
        <w:t>Номенклатура поковок</w:t>
      </w:r>
    </w:p>
    <w:p w:rsidR="00AC43E9" w:rsidRDefault="00AC43E9" w:rsidP="00AC43E9">
      <w:pPr>
        <w:jc w:val="center"/>
        <w:rPr>
          <w:rFonts w:ascii="Arial" w:hAnsi="Arial"/>
        </w:rPr>
      </w:pPr>
    </w:p>
    <w:p w:rsidR="00AC43E9" w:rsidRDefault="00AC43E9" w:rsidP="00AC43E9">
      <w:pPr>
        <w:jc w:val="center"/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060"/>
        <w:gridCol w:w="2340"/>
        <w:gridCol w:w="1080"/>
      </w:tblGrid>
      <w:tr w:rsidR="00AC43E9" w:rsidTr="006E12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528" w:type="dxa"/>
            <w:vAlign w:val="center"/>
          </w:tcPr>
          <w:p w:rsidR="00AC43E9" w:rsidRDefault="00AC43E9" w:rsidP="006E1200">
            <w:pPr>
              <w:pStyle w:val="a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Эскиз поковки</w:t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Размеры</w:t>
            </w: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Вес, </w:t>
            </w:r>
            <w:proofErr w:type="spellStart"/>
            <w:r>
              <w:rPr>
                <w:rFonts w:ascii="Arial" w:hAnsi="Arial"/>
                <w:b/>
              </w:rPr>
              <w:t>тн</w:t>
            </w:r>
            <w:proofErr w:type="spellEnd"/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3528" w:type="dxa"/>
            <w:vAlign w:val="center"/>
          </w:tcPr>
          <w:p w:rsidR="00AC43E9" w:rsidRDefault="00AC43E9" w:rsidP="006E1200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>Валы гладкие круглого и прямоугольного сечения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47800" cy="971550"/>
                  <wp:effectExtent l="19050" t="0" r="0" b="0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D=100-1</w:t>
            </w:r>
            <w:r w:rsidRPr="00A6203B">
              <w:rPr>
                <w:rFonts w:ascii="Arial" w:hAnsi="Arial"/>
              </w:rPr>
              <w:t>600</w:t>
            </w:r>
            <w:r>
              <w:rPr>
                <w:rFonts w:ascii="Arial" w:hAnsi="Arial"/>
              </w:rPr>
              <w:t xml:space="preserve"> мм.</w:t>
            </w:r>
            <w:r>
              <w:rPr>
                <w:rFonts w:ascii="Arial" w:hAnsi="Arial"/>
              </w:rPr>
              <w:br/>
              <w:t xml:space="preserve">B </w:t>
            </w:r>
            <w:proofErr w:type="spellStart"/>
            <w:r>
              <w:rPr>
                <w:rFonts w:ascii="Arial" w:hAnsi="Arial"/>
              </w:rPr>
              <w:t>х</w:t>
            </w:r>
            <w:proofErr w:type="spellEnd"/>
            <w:r>
              <w:rPr>
                <w:rFonts w:ascii="Arial" w:hAnsi="Arial"/>
              </w:rPr>
              <w:t xml:space="preserve"> H = 100-1700 </w:t>
            </w:r>
            <w:proofErr w:type="spellStart"/>
            <w:r>
              <w:rPr>
                <w:rFonts w:ascii="Arial" w:hAnsi="Arial"/>
              </w:rPr>
              <w:t>х</w:t>
            </w:r>
            <w:proofErr w:type="spellEnd"/>
            <w:r>
              <w:rPr>
                <w:rFonts w:ascii="Arial" w:hAnsi="Arial"/>
              </w:rPr>
              <w:t xml:space="preserve"> 100-1000 мм.</w:t>
            </w:r>
            <w:r>
              <w:rPr>
                <w:rFonts w:ascii="Arial" w:hAnsi="Arial"/>
              </w:rPr>
              <w:br/>
              <w:t>L&lt;7200 мм.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&lt;6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3528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Валы круглого сечения с уступами и фланцами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47800" cy="971550"/>
                  <wp:effectExtent l="19050" t="0" r="0" b="0"/>
                  <wp:docPr id="2" name="Рисунок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D=100-1</w:t>
            </w:r>
            <w:r>
              <w:rPr>
                <w:rFonts w:ascii="Arial" w:hAnsi="Arial"/>
                <w:lang w:val="en-US"/>
              </w:rPr>
              <w:t>600</w:t>
            </w:r>
            <w:r>
              <w:rPr>
                <w:rFonts w:ascii="Arial" w:hAnsi="Arial"/>
              </w:rPr>
              <w:t xml:space="preserve"> мм. </w:t>
            </w:r>
          </w:p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d=150-1100 мм.</w:t>
            </w:r>
            <w:r>
              <w:rPr>
                <w:rFonts w:ascii="Arial" w:hAnsi="Arial"/>
              </w:rPr>
              <w:br/>
              <w:t>L&lt;</w:t>
            </w:r>
            <w:r>
              <w:rPr>
                <w:rFonts w:ascii="Arial" w:hAnsi="Arial"/>
                <w:lang w:val="en-US"/>
              </w:rPr>
              <w:t>11000</w:t>
            </w:r>
            <w:r>
              <w:rPr>
                <w:rFonts w:ascii="Arial" w:hAnsi="Arial"/>
              </w:rPr>
              <w:t xml:space="preserve"> мм.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&lt;6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3528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Диски с отверстием и без отверстия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514475" cy="1009650"/>
                  <wp:effectExtent l="0" t="0" r="0" b="0"/>
                  <wp:docPr id="3" name="Рисунок 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D&lt;2000 мм.</w:t>
            </w:r>
            <w:r>
              <w:rPr>
                <w:rFonts w:ascii="Arial" w:hAnsi="Arial"/>
              </w:rPr>
              <w:br/>
              <w:t>d=130-500 мм.</w:t>
            </w:r>
            <w:r>
              <w:rPr>
                <w:rFonts w:ascii="Arial" w:hAnsi="Arial"/>
              </w:rPr>
              <w:br/>
              <w:t xml:space="preserve">H=100-1200 мм. 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&lt;25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3528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Раскатные кольца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62075" cy="904875"/>
                  <wp:effectExtent l="0" t="0" r="0" b="0"/>
                  <wp:docPr id="4" name="Рисунок 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D&lt;3800 мм.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d</w:t>
            </w:r>
            <w:proofErr w:type="spellEnd"/>
            <w:r>
              <w:rPr>
                <w:rFonts w:ascii="Arial" w:hAnsi="Arial"/>
              </w:rPr>
              <w:t>&lt;3600 мм.</w:t>
            </w:r>
            <w:r>
              <w:rPr>
                <w:rFonts w:ascii="Arial" w:hAnsi="Arial"/>
              </w:rPr>
              <w:br/>
              <w:t>H=100-1200 мм.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&lt;4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3528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Цилиндры с отверстиями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95400" cy="857250"/>
                  <wp:effectExtent l="19050" t="0" r="0" b="0"/>
                  <wp:docPr id="5" name="Рисунок 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D=360-1000 мм.</w:t>
            </w:r>
            <w:r>
              <w:rPr>
                <w:rFonts w:ascii="Arial" w:hAnsi="Arial"/>
              </w:rPr>
              <w:br/>
              <w:t>d=100-460 мм.</w:t>
            </w:r>
            <w:r>
              <w:rPr>
                <w:rFonts w:ascii="Arial" w:hAnsi="Arial"/>
              </w:rPr>
              <w:br/>
              <w:t>L&lt;</w:t>
            </w:r>
            <w:r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</w:rPr>
              <w:t xml:space="preserve">000 мм. 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&lt;4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AC43E9" w:rsidTr="006E120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528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Плиты, штамповые кубики.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62075" cy="904875"/>
                  <wp:effectExtent l="0" t="0" r="0" b="0"/>
                  <wp:docPr id="6" name="Рисунок 6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AC43E9" w:rsidRDefault="00AC43E9" w:rsidP="006E1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H=100-1200 мм.</w:t>
            </w:r>
            <w:r>
              <w:rPr>
                <w:rFonts w:ascii="Arial" w:hAnsi="Arial"/>
              </w:rPr>
              <w:br/>
              <w:t>B=150-1200 мм.</w:t>
            </w:r>
            <w:r>
              <w:rPr>
                <w:rFonts w:ascii="Arial" w:hAnsi="Arial"/>
              </w:rPr>
              <w:br/>
              <w:t>L=300-</w:t>
            </w:r>
            <w:r>
              <w:rPr>
                <w:rFonts w:ascii="Arial" w:hAnsi="Arial"/>
                <w:lang w:val="en-US"/>
              </w:rPr>
              <w:t>65</w:t>
            </w:r>
            <w:r>
              <w:rPr>
                <w:rFonts w:ascii="Arial" w:hAnsi="Arial"/>
              </w:rPr>
              <w:t>00 мм.</w:t>
            </w:r>
          </w:p>
          <w:p w:rsidR="00AC43E9" w:rsidRDefault="00AC43E9" w:rsidP="006E12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C43E9" w:rsidRDefault="00AC43E9" w:rsidP="006E1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&lt;5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тн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:rsidR="00AC43E9" w:rsidRDefault="00AC43E9" w:rsidP="00AC43E9">
      <w:pPr>
        <w:jc w:val="both"/>
        <w:rPr>
          <w:rFonts w:ascii="Arial" w:hAnsi="Arial"/>
          <w:b/>
        </w:rPr>
      </w:pPr>
    </w:p>
    <w:p w:rsidR="00AC43E9" w:rsidRDefault="00AC43E9" w:rsidP="00AC43E9">
      <w:pPr>
        <w:jc w:val="both"/>
        <w:rPr>
          <w:rFonts w:ascii="Arial" w:hAnsi="Arial"/>
        </w:rPr>
      </w:pPr>
      <w:r>
        <w:rPr>
          <w:rFonts w:ascii="Arial" w:hAnsi="Arial"/>
          <w:b/>
        </w:rPr>
        <w:t>Марки сталей:</w:t>
      </w:r>
      <w:r>
        <w:rPr>
          <w:rFonts w:ascii="Arial" w:hAnsi="Arial"/>
        </w:rPr>
        <w:t xml:space="preserve"> ст.</w:t>
      </w:r>
      <w:r w:rsidRPr="00413AC3">
        <w:rPr>
          <w:rFonts w:ascii="Arial" w:hAnsi="Arial"/>
        </w:rPr>
        <w:t>20</w:t>
      </w:r>
      <w:r>
        <w:rPr>
          <w:rFonts w:ascii="Arial" w:hAnsi="Arial"/>
        </w:rPr>
        <w:t xml:space="preserve"> – 50, 40Х, 55Х, (40-50)ХН, (40-50)ХМ, 20Х13, 30Х13, 5ХНМ, 34ХН1М, 40ХНМ, 38Х2Н1М, 18ХН2М, 40ХН2МА, 60Г, ШХ15(СГ), 18Х2Н4МА, 20Х2Н4А, 09Г2С, (16-20)ХГЮА, 38Х2МЮА, 14ХГН2МА, 23ГМНФА, 12(15)Х1М1Ф, 5ХНМФА, 4Х5МФС, 08Х18Н10Т, 12Х18Н10Т и т.д.</w:t>
      </w:r>
    </w:p>
    <w:p w:rsidR="00AC43E9" w:rsidRDefault="00AC43E9" w:rsidP="00AC43E9">
      <w:pPr>
        <w:rPr>
          <w:sz w:val="20"/>
          <w:szCs w:val="20"/>
        </w:rPr>
      </w:pPr>
    </w:p>
    <w:p w:rsidR="00A75F01" w:rsidRDefault="00A75F01"/>
    <w:sectPr w:rsidR="00A75F01" w:rsidSect="00A7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E9"/>
    <w:rsid w:val="00A75F01"/>
    <w:rsid w:val="00A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E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3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C43E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4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C43E9"/>
    <w:pPr>
      <w:jc w:val="center"/>
    </w:pPr>
    <w:rPr>
      <w:i/>
      <w:sz w:val="32"/>
      <w:szCs w:val="20"/>
    </w:rPr>
  </w:style>
  <w:style w:type="character" w:customStyle="1" w:styleId="a6">
    <w:name w:val="Название Знак"/>
    <w:basedOn w:val="a0"/>
    <w:link w:val="a5"/>
    <w:rsid w:val="00AC43E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2010-03-25T07:57:00Z</dcterms:created>
  <dcterms:modified xsi:type="dcterms:W3CDTF">2010-03-25T07:58:00Z</dcterms:modified>
</cp:coreProperties>
</file>